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62FC" w14:textId="77777777" w:rsidR="00641B51" w:rsidRDefault="00000000">
      <w:pPr>
        <w:spacing w:after="168" w:line="259" w:lineRule="auto"/>
        <w:ind w:left="0" w:right="4" w:firstLine="0"/>
        <w:jc w:val="center"/>
      </w:pPr>
      <w:r>
        <w:rPr>
          <w:b/>
          <w:sz w:val="32"/>
          <w:u w:val="single" w:color="000000"/>
        </w:rPr>
        <w:t>Passage de Fan(e)s de Carotte en CSA</w:t>
      </w:r>
    </w:p>
    <w:p w14:paraId="16FF5942" w14:textId="77777777" w:rsidR="00641B51" w:rsidRDefault="00000000">
      <w:pPr>
        <w:spacing w:after="255" w:line="259" w:lineRule="auto"/>
        <w:ind w:left="355" w:right="0"/>
        <w:jc w:val="left"/>
      </w:pPr>
      <w:r>
        <w:rPr>
          <w:b/>
          <w:i/>
        </w:rPr>
        <w:t xml:space="preserve">1) </w:t>
      </w:r>
      <w:r>
        <w:rPr>
          <w:b/>
          <w:i/>
          <w:u w:val="single" w:color="000000"/>
        </w:rPr>
        <w:t>En résumé</w:t>
      </w:r>
    </w:p>
    <w:p w14:paraId="5D0FE841" w14:textId="77777777" w:rsidR="00641B51" w:rsidRDefault="00000000">
      <w:pPr>
        <w:spacing w:after="266"/>
        <w:ind w:left="-5" w:right="2"/>
      </w:pPr>
      <w:r>
        <w:t xml:space="preserve">Le CSA est une Agriculture Soutenue par la Communauté. Le producteur s'engage à fournir des légumes sains et écologiques tout au long de l'année et le consommateur s'engage a soutenir financièrement l'activité agricole en assurant un salaire décent aux maraichers. </w:t>
      </w:r>
    </w:p>
    <w:p w14:paraId="464DF70E" w14:textId="77777777" w:rsidR="00641B51" w:rsidRDefault="00000000">
      <w:pPr>
        <w:ind w:left="-5" w:right="2"/>
      </w:pPr>
      <w:r>
        <w:t>Pourquoi est-ce un bon système pour nous ?</w:t>
      </w:r>
    </w:p>
    <w:p w14:paraId="380BAE13" w14:textId="77777777" w:rsidR="00641B51" w:rsidRDefault="00000000">
      <w:pPr>
        <w:numPr>
          <w:ilvl w:val="0"/>
          <w:numId w:val="1"/>
        </w:numPr>
        <w:ind w:right="2" w:hanging="360"/>
      </w:pPr>
      <w:r>
        <w:t>Solidarité avec le producteur : les risques sont répartis</w:t>
      </w:r>
    </w:p>
    <w:p w14:paraId="3321EE83" w14:textId="77777777" w:rsidR="00641B51" w:rsidRDefault="00000000">
      <w:pPr>
        <w:numPr>
          <w:ilvl w:val="0"/>
          <w:numId w:val="1"/>
        </w:numPr>
        <w:ind w:right="2" w:hanging="360"/>
      </w:pPr>
      <w:r>
        <w:t xml:space="preserve">On sort de la logique de marché : vous payez un service et non un produit </w:t>
      </w:r>
      <w:r>
        <w:rPr>
          <w:rFonts w:ascii="Calibri" w:eastAsia="Calibri" w:hAnsi="Calibri" w:cs="Calibri"/>
        </w:rPr>
        <w:t xml:space="preserve">– </w:t>
      </w:r>
      <w:r>
        <w:t>Travail administratif et de vente allégé</w:t>
      </w:r>
    </w:p>
    <w:p w14:paraId="37C7E8BD" w14:textId="77777777" w:rsidR="00641B51" w:rsidRDefault="00000000">
      <w:pPr>
        <w:numPr>
          <w:ilvl w:val="0"/>
          <w:numId w:val="1"/>
        </w:numPr>
        <w:spacing w:after="269"/>
        <w:ind w:right="2" w:hanging="360"/>
      </w:pPr>
      <w:r>
        <w:t>Fidélisation de la clientèle pendant une année.</w:t>
      </w:r>
    </w:p>
    <w:p w14:paraId="0B3869A3" w14:textId="77777777" w:rsidR="00641B51" w:rsidRDefault="00000000">
      <w:pPr>
        <w:ind w:left="-5" w:right="2"/>
      </w:pPr>
      <w:r>
        <w:t>Pourquoi est-ce un bon système pour vous ?</w:t>
      </w:r>
    </w:p>
    <w:p w14:paraId="0E3956ED" w14:textId="77777777" w:rsidR="00641B51" w:rsidRDefault="00000000">
      <w:pPr>
        <w:numPr>
          <w:ilvl w:val="0"/>
          <w:numId w:val="1"/>
        </w:numPr>
        <w:ind w:right="2" w:hanging="360"/>
      </w:pPr>
      <w:r>
        <w:t>Tarifs intéressants pour les bons mangeurs de légumes</w:t>
      </w:r>
    </w:p>
    <w:p w14:paraId="48C88B3A" w14:textId="77777777" w:rsidR="00641B51" w:rsidRDefault="00000000">
      <w:pPr>
        <w:numPr>
          <w:ilvl w:val="0"/>
          <w:numId w:val="1"/>
        </w:numPr>
        <w:ind w:right="2" w:hanging="360"/>
      </w:pPr>
      <w:r>
        <w:t>Vous choisissez les légumes que vous voulez</w:t>
      </w:r>
    </w:p>
    <w:p w14:paraId="509214B3" w14:textId="77777777" w:rsidR="00641B51" w:rsidRDefault="00000000">
      <w:pPr>
        <w:numPr>
          <w:ilvl w:val="0"/>
          <w:numId w:val="1"/>
        </w:numPr>
        <w:ind w:right="2" w:hanging="360"/>
      </w:pPr>
      <w:r>
        <w:t xml:space="preserve">Plus besoin de s'ennuyer avec de l'argent, tout est déjà payé. </w:t>
      </w:r>
    </w:p>
    <w:p w14:paraId="0F30EEB2" w14:textId="77777777" w:rsidR="00641B51" w:rsidRDefault="00000000">
      <w:pPr>
        <w:numPr>
          <w:ilvl w:val="0"/>
          <w:numId w:val="1"/>
        </w:numPr>
        <w:spacing w:after="545"/>
        <w:ind w:right="2" w:hanging="360"/>
      </w:pPr>
      <w:r>
        <w:t>Vous soutenez une agriculture paysanne et bio qui fait du sens.</w:t>
      </w:r>
    </w:p>
    <w:p w14:paraId="6341EA12" w14:textId="77777777" w:rsidR="00641B51" w:rsidRDefault="00000000">
      <w:pPr>
        <w:spacing w:after="255" w:line="259" w:lineRule="auto"/>
        <w:ind w:left="355" w:right="0"/>
        <w:jc w:val="left"/>
      </w:pPr>
      <w:r>
        <w:rPr>
          <w:b/>
          <w:i/>
        </w:rPr>
        <w:t xml:space="preserve">2) </w:t>
      </w:r>
      <w:r>
        <w:rPr>
          <w:b/>
          <w:i/>
          <w:u w:val="single" w:color="000000"/>
        </w:rPr>
        <w:t>Concrètement</w:t>
      </w:r>
    </w:p>
    <w:p w14:paraId="72BD9259" w14:textId="77777777" w:rsidR="00641B51" w:rsidRDefault="00000000">
      <w:pPr>
        <w:ind w:left="-5" w:right="2"/>
      </w:pPr>
      <w:r>
        <w:t xml:space="preserve">Pour les </w:t>
      </w:r>
      <w:r>
        <w:rPr>
          <w:b/>
        </w:rPr>
        <w:t>légumes</w:t>
      </w:r>
      <w:r>
        <w:t xml:space="preserve"> :</w:t>
      </w:r>
    </w:p>
    <w:p w14:paraId="6DA44A0E" w14:textId="0E68CEE9" w:rsidR="00641B51" w:rsidRDefault="00000000">
      <w:pPr>
        <w:spacing w:after="266"/>
        <w:ind w:left="-5" w:right="1596"/>
      </w:pPr>
      <w:r>
        <w:t>Abonnement annuel (50 semaines) de 5</w:t>
      </w:r>
      <w:r w:rsidR="00AA4D65">
        <w:t>2</w:t>
      </w:r>
      <w:r w:rsidR="00BA32EC">
        <w:t>5</w:t>
      </w:r>
      <w:r>
        <w:t xml:space="preserve"> euros par adulte (à partir de 16 ans) Les enfants payent au prorata de leur </w:t>
      </w:r>
      <w:r w:rsidR="00BA32EC">
        <w:t>â</w:t>
      </w:r>
      <w:r>
        <w:t>ge (nous tenons compte des gardes alternées)</w:t>
      </w:r>
    </w:p>
    <w:p w14:paraId="52B9E050" w14:textId="77777777" w:rsidR="00641B51" w:rsidRDefault="00000000">
      <w:pPr>
        <w:ind w:left="-5" w:right="2"/>
      </w:pPr>
      <w:r>
        <w:t xml:space="preserve">Pour les </w:t>
      </w:r>
      <w:r>
        <w:rPr>
          <w:b/>
        </w:rPr>
        <w:t>fruits</w:t>
      </w:r>
      <w:r>
        <w:t xml:space="preserve"> :</w:t>
      </w:r>
    </w:p>
    <w:p w14:paraId="3FDF4630" w14:textId="707F0BEE" w:rsidR="00641B51" w:rsidRDefault="00000000">
      <w:pPr>
        <w:ind w:left="-5" w:right="2"/>
      </w:pPr>
      <w:r>
        <w:t>Abonnement annuel (50 semaines) de 3</w:t>
      </w:r>
      <w:r w:rsidR="00AA4D65">
        <w:t>7</w:t>
      </w:r>
      <w:r w:rsidR="00BA32EC">
        <w:t>5</w:t>
      </w:r>
      <w:r>
        <w:t xml:space="preserve"> euros par adulte (à partir de 16 ans)</w:t>
      </w:r>
    </w:p>
    <w:p w14:paraId="73947334" w14:textId="77777777" w:rsidR="00641B51" w:rsidRDefault="00000000">
      <w:pPr>
        <w:spacing w:after="262"/>
        <w:ind w:left="-5" w:right="2"/>
      </w:pPr>
      <w:r>
        <w:t xml:space="preserve">Les enfants payent au prorata de leur </w:t>
      </w:r>
      <w:r w:rsidR="00BA32EC">
        <w:t>â</w:t>
      </w:r>
      <w:r>
        <w:t>ge (nous tenons compte des gardes alternées).</w:t>
      </w:r>
    </w:p>
    <w:p w14:paraId="211494F1" w14:textId="06370FCE" w:rsidR="00641B51" w:rsidRDefault="00000000">
      <w:pPr>
        <w:ind w:left="-5" w:right="2"/>
      </w:pPr>
      <w:r>
        <w:t>Ex 1 : une famille de 2 adultes avec un enfant de 12 ans en garde alternée sans fruit vont payer : Légumes 2 adulte : 10</w:t>
      </w:r>
      <w:r w:rsidR="00AA4D65">
        <w:t>5</w:t>
      </w:r>
      <w:r w:rsidR="00BA32EC">
        <w:t>0</w:t>
      </w:r>
      <w:r>
        <w:t xml:space="preserve"> euros</w:t>
      </w:r>
    </w:p>
    <w:p w14:paraId="2DA2AF8D" w14:textId="7B25D993" w:rsidR="00641B51" w:rsidRDefault="00000000">
      <w:pPr>
        <w:ind w:left="-5" w:right="2"/>
      </w:pPr>
      <w:r>
        <w:t>Légumes enfant : 1</w:t>
      </w:r>
      <w:r w:rsidR="00BA32EC">
        <w:t>9</w:t>
      </w:r>
      <w:r w:rsidR="007139AB">
        <w:t>6</w:t>
      </w:r>
      <w:r w:rsidR="00BA32EC">
        <w:t>,</w:t>
      </w:r>
      <w:r w:rsidR="007139AB">
        <w:t>88</w:t>
      </w:r>
      <w:r>
        <w:t xml:space="preserve"> euros ((12/16*5</w:t>
      </w:r>
      <w:r w:rsidR="007139AB">
        <w:t>2</w:t>
      </w:r>
      <w:r w:rsidR="00BA32EC">
        <w:t>5</w:t>
      </w:r>
      <w:r>
        <w:t>)/2)</w:t>
      </w:r>
    </w:p>
    <w:p w14:paraId="5535916F" w14:textId="1A82A141" w:rsidR="00641B51" w:rsidRDefault="00000000">
      <w:pPr>
        <w:spacing w:after="262"/>
        <w:ind w:left="-5" w:right="2"/>
      </w:pPr>
      <w:r>
        <w:t>Total de 1</w:t>
      </w:r>
      <w:r w:rsidR="00BA32EC">
        <w:t>2</w:t>
      </w:r>
      <w:r w:rsidR="00715245">
        <w:t>46</w:t>
      </w:r>
      <w:r w:rsidR="00BA32EC">
        <w:t>,</w:t>
      </w:r>
      <w:r w:rsidR="00715245">
        <w:t>88</w:t>
      </w:r>
      <w:r>
        <w:t xml:space="preserve"> euros par an = +- 25 euros par semaine de légumes</w:t>
      </w:r>
    </w:p>
    <w:p w14:paraId="031927AB" w14:textId="77777777" w:rsidR="00641B51" w:rsidRDefault="00000000">
      <w:pPr>
        <w:ind w:left="-5" w:right="2"/>
      </w:pPr>
      <w:r>
        <w:t>Ex 2: une famille de deux adultes et un enfant de 9 ans avec des fruits pour tout le monde vont payer :</w:t>
      </w:r>
    </w:p>
    <w:p w14:paraId="77138483" w14:textId="29A3E06C" w:rsidR="00641B51" w:rsidRDefault="00000000">
      <w:pPr>
        <w:ind w:left="-5" w:right="2"/>
      </w:pPr>
      <w:r>
        <w:t>Légumes 2 adultes : 10</w:t>
      </w:r>
      <w:r w:rsidR="00715245">
        <w:t>5</w:t>
      </w:r>
      <w:r w:rsidR="00BA32EC">
        <w:t>0</w:t>
      </w:r>
      <w:r>
        <w:t xml:space="preserve"> euros</w:t>
      </w:r>
    </w:p>
    <w:p w14:paraId="42CF9B0A" w14:textId="64CF96A3" w:rsidR="00641B51" w:rsidRDefault="00000000">
      <w:pPr>
        <w:ind w:left="-5" w:right="2"/>
      </w:pPr>
      <w:r>
        <w:t>Fruits 2 adultes : 7</w:t>
      </w:r>
      <w:r w:rsidR="001F532C">
        <w:t>5</w:t>
      </w:r>
      <w:r w:rsidR="00BA32EC">
        <w:t>0</w:t>
      </w:r>
      <w:r>
        <w:t xml:space="preserve"> euros</w:t>
      </w:r>
    </w:p>
    <w:p w14:paraId="317BAC5F" w14:textId="6E197541" w:rsidR="00641B51" w:rsidRDefault="00000000">
      <w:pPr>
        <w:ind w:left="-5" w:right="2"/>
      </w:pPr>
      <w:r>
        <w:t>Légumes enfant : 2</w:t>
      </w:r>
      <w:r w:rsidR="00614365">
        <w:t>95,31</w:t>
      </w:r>
      <w:r>
        <w:t xml:space="preserve"> euros (9/16*5</w:t>
      </w:r>
      <w:r w:rsidR="001F532C">
        <w:t>2</w:t>
      </w:r>
      <w:r w:rsidR="00BA32EC">
        <w:t>5</w:t>
      </w:r>
      <w:r>
        <w:t>)</w:t>
      </w:r>
    </w:p>
    <w:p w14:paraId="709074E7" w14:textId="5ED9AF9E" w:rsidR="00641B51" w:rsidRDefault="00000000">
      <w:pPr>
        <w:ind w:left="-5" w:right="2"/>
      </w:pPr>
      <w:r>
        <w:t xml:space="preserve">Fruit enfant : </w:t>
      </w:r>
      <w:r w:rsidR="00BA32EC">
        <w:t>2</w:t>
      </w:r>
      <w:r w:rsidR="0062085E">
        <w:t>10,94</w:t>
      </w:r>
      <w:r>
        <w:t xml:space="preserve"> euros (9/16*3</w:t>
      </w:r>
      <w:r w:rsidR="001F532C">
        <w:t>7</w:t>
      </w:r>
      <w:r w:rsidR="00BA32EC">
        <w:t>5</w:t>
      </w:r>
      <w:r>
        <w:t>)</w:t>
      </w:r>
    </w:p>
    <w:p w14:paraId="70E1AB31" w14:textId="52ADBF70" w:rsidR="00641B51" w:rsidRDefault="00000000">
      <w:pPr>
        <w:spacing w:after="262"/>
        <w:ind w:left="-5" w:right="2"/>
      </w:pPr>
      <w:r>
        <w:t>Total de 2</w:t>
      </w:r>
      <w:r w:rsidR="00F459CB">
        <w:t>306,25</w:t>
      </w:r>
      <w:r>
        <w:t xml:space="preserve"> euros par an = +- 4</w:t>
      </w:r>
      <w:r w:rsidR="00DD2E64">
        <w:t>6</w:t>
      </w:r>
      <w:r>
        <w:t xml:space="preserve"> euros par semaine de fruits et légumes</w:t>
      </w:r>
    </w:p>
    <w:p w14:paraId="1C715896" w14:textId="77777777" w:rsidR="00641B51" w:rsidRDefault="00000000">
      <w:pPr>
        <w:spacing w:after="6" w:line="259" w:lineRule="auto"/>
        <w:ind w:left="0" w:right="0" w:firstLine="0"/>
        <w:jc w:val="left"/>
      </w:pPr>
      <w:r>
        <w:t xml:space="preserve">Le </w:t>
      </w:r>
      <w:r>
        <w:rPr>
          <w:b/>
        </w:rPr>
        <w:t>payement peut s'effectuer de différentes manières</w:t>
      </w:r>
      <w:r>
        <w:t xml:space="preserve"> : </w:t>
      </w:r>
    </w:p>
    <w:p w14:paraId="4360279E" w14:textId="77777777" w:rsidR="00641B51" w:rsidRDefault="00000000">
      <w:pPr>
        <w:numPr>
          <w:ilvl w:val="0"/>
          <w:numId w:val="2"/>
        </w:numPr>
        <w:ind w:right="2" w:hanging="360"/>
      </w:pPr>
      <w:r>
        <w:t>la totalité du paiement en début de période</w:t>
      </w:r>
    </w:p>
    <w:p w14:paraId="5ADCA9EB" w14:textId="77777777" w:rsidR="00641B51" w:rsidRDefault="00000000">
      <w:pPr>
        <w:numPr>
          <w:ilvl w:val="0"/>
          <w:numId w:val="2"/>
        </w:numPr>
        <w:ind w:right="2" w:hanging="360"/>
      </w:pPr>
      <w:r>
        <w:t>En 3 fois : 50% en début d'abonnement, 25% dans un deuxième temps, 25% dans un troisième temps.</w:t>
      </w:r>
    </w:p>
    <w:p w14:paraId="5E6F8E30" w14:textId="77777777" w:rsidR="00641B51" w:rsidRDefault="00000000">
      <w:pPr>
        <w:numPr>
          <w:ilvl w:val="0"/>
          <w:numId w:val="2"/>
        </w:numPr>
        <w:spacing w:after="269"/>
        <w:ind w:right="2" w:hanging="360"/>
      </w:pPr>
      <w:r>
        <w:t xml:space="preserve">Mensuellement : ordre permanent mensuel sur 12 mois.  </w:t>
      </w:r>
    </w:p>
    <w:p w14:paraId="78AE9DE7" w14:textId="77777777" w:rsidR="00641B51" w:rsidRDefault="00000000">
      <w:pPr>
        <w:ind w:left="-5" w:right="2"/>
      </w:pPr>
      <w:r>
        <w:lastRenderedPageBreak/>
        <w:t xml:space="preserve">Toutes les semaines, le </w:t>
      </w:r>
      <w:r>
        <w:rPr>
          <w:b/>
        </w:rPr>
        <w:t>jeudi de 16h30 à 18h30, vendredi de 16h30 à 18h30 ou le samedi de 10h30 à 12h30,</w:t>
      </w:r>
      <w:r>
        <w:t xml:space="preserve"> vous venez au « magasin » et vous choisissez les légumes que vous voulez (</w:t>
      </w:r>
      <w:r>
        <w:rPr>
          <w:u w:val="single" w:color="000000"/>
        </w:rPr>
        <w:t>pas d'autocueillette, les légumes sont déjà présents sur l'étalage</w:t>
      </w:r>
      <w:r>
        <w:t xml:space="preserve">). Vous vous servez en fonction des besoin de votre famille. Vous repartez heureux. </w:t>
      </w:r>
    </w:p>
    <w:p w14:paraId="5DEC9848" w14:textId="77777777" w:rsidR="00641B51" w:rsidRDefault="00000000">
      <w:pPr>
        <w:spacing w:after="542"/>
        <w:ind w:left="-5" w:right="2"/>
      </w:pPr>
      <w:r>
        <w:t>Des codes couleurs (encore à définir) vous indiquerons si vous pouvez prendre à volonté (y compris à des fins de stockage ou préparation de conserves) ou si vous devez restreindre les ardeurs.</w:t>
      </w:r>
    </w:p>
    <w:p w14:paraId="589AFB9D" w14:textId="77777777" w:rsidR="00641B51" w:rsidRDefault="00000000">
      <w:pPr>
        <w:spacing w:after="255" w:line="259" w:lineRule="auto"/>
        <w:ind w:left="355" w:right="0"/>
        <w:jc w:val="left"/>
      </w:pPr>
      <w:r>
        <w:rPr>
          <w:b/>
          <w:i/>
        </w:rPr>
        <w:t>3)</w:t>
      </w:r>
      <w:r>
        <w:rPr>
          <w:b/>
          <w:i/>
          <w:u w:val="single" w:color="000000"/>
        </w:rPr>
        <w:t xml:space="preserve"> Et les points de dépôts  ?</w:t>
      </w:r>
    </w:p>
    <w:p w14:paraId="4CB3A0BC" w14:textId="77777777" w:rsidR="00641B51" w:rsidRDefault="00000000">
      <w:pPr>
        <w:spacing w:after="262"/>
        <w:ind w:left="-5" w:right="2"/>
      </w:pPr>
      <w:r>
        <w:t xml:space="preserve">Les points de dépôts vont disparaître. </w:t>
      </w:r>
    </w:p>
    <w:p w14:paraId="222A18F3" w14:textId="77777777" w:rsidR="00641B51" w:rsidRDefault="00000000">
      <w:pPr>
        <w:spacing w:after="12" w:line="259" w:lineRule="auto"/>
        <w:ind w:left="360" w:right="0" w:hanging="360"/>
        <w:jc w:val="left"/>
      </w:pPr>
      <w:r>
        <w:t xml:space="preserve">Néanmoins, une possibilité existe. </w:t>
      </w:r>
      <w:r>
        <w:rPr>
          <w:b/>
          <w:u w:val="single" w:color="000000"/>
        </w:rPr>
        <w:t>Nous pouvons créer des points de dépôts sous ces conditions</w:t>
      </w:r>
      <w:r>
        <w:t xml:space="preserve"> : </w:t>
      </w:r>
      <w:r>
        <w:rPr>
          <w:rFonts w:ascii="Calibri" w:eastAsia="Calibri" w:hAnsi="Calibri" w:cs="Calibri"/>
        </w:rPr>
        <w:t xml:space="preserve">– </w:t>
      </w:r>
      <w:r>
        <w:t xml:space="preserve">Le point de dépôt doit être organisé un jeudi ou un vendredi (et ce à partir d'au plus tôt 16h) </w:t>
      </w:r>
      <w:r>
        <w:rPr>
          <w:rFonts w:ascii="Calibri" w:eastAsia="Calibri" w:hAnsi="Calibri" w:cs="Calibri"/>
        </w:rPr>
        <w:t xml:space="preserve">– </w:t>
      </w:r>
      <w:r>
        <w:t>Nous livrons pour un minimum de 20 équivalents adultes.</w:t>
      </w:r>
    </w:p>
    <w:p w14:paraId="440BF526" w14:textId="77777777" w:rsidR="00641B51" w:rsidRDefault="00000000">
      <w:pPr>
        <w:numPr>
          <w:ilvl w:val="0"/>
          <w:numId w:val="3"/>
        </w:numPr>
        <w:ind w:right="2" w:hanging="360"/>
      </w:pPr>
      <w:r>
        <w:t>Il faut avoir la place de stocker à l'abri des intempéries quelques caisses de légumes et d'y laisser accès pendant au moins 2h.</w:t>
      </w:r>
    </w:p>
    <w:p w14:paraId="19C8889A" w14:textId="77777777" w:rsidR="00641B51" w:rsidRDefault="00000000">
      <w:pPr>
        <w:numPr>
          <w:ilvl w:val="0"/>
          <w:numId w:val="3"/>
        </w:numPr>
        <w:ind w:right="2" w:hanging="360"/>
      </w:pPr>
      <w:r>
        <w:t xml:space="preserve">En cas d'absence il faut essayer de trouver un remplaçant qui prenne le relais, le cas échant il faudra venir chercher ses légumes au champ. </w:t>
      </w:r>
    </w:p>
    <w:p w14:paraId="3D2D2E99" w14:textId="77777777" w:rsidR="00641B51" w:rsidRDefault="00000000">
      <w:pPr>
        <w:numPr>
          <w:ilvl w:val="0"/>
          <w:numId w:val="3"/>
        </w:numPr>
        <w:ind w:right="2" w:hanging="360"/>
      </w:pPr>
      <w:r>
        <w:t>Vous passez commande via un ficher excel ou via le site (encore à définir) au plus tard la veille du jour de livraison.</w:t>
      </w:r>
    </w:p>
    <w:p w14:paraId="09617555" w14:textId="77777777" w:rsidR="00641B51" w:rsidRDefault="00000000">
      <w:pPr>
        <w:numPr>
          <w:ilvl w:val="0"/>
          <w:numId w:val="3"/>
        </w:numPr>
        <w:spacing w:after="262"/>
        <w:ind w:right="2" w:hanging="360"/>
      </w:pPr>
      <w:r>
        <w:t>Nous comptabilisons les produits et livrons des bacs de légumes en vrac (et non des commandes individuelles) dans lesquels chacun se sert en fonction de sa commande.</w:t>
      </w:r>
    </w:p>
    <w:p w14:paraId="7ADEF7DF" w14:textId="77777777" w:rsidR="00641B51" w:rsidRDefault="00000000">
      <w:pPr>
        <w:spacing w:after="266"/>
        <w:ind w:left="-5" w:right="2"/>
      </w:pPr>
      <w:r>
        <w:t xml:space="preserve">La feuille de chou (newsletter) continuera d'être envoyée et dans celle-ci seront indiqués les légumes disponibles. </w:t>
      </w:r>
    </w:p>
    <w:p w14:paraId="56D8167A" w14:textId="77777777" w:rsidR="00641B51" w:rsidRDefault="00000000">
      <w:pPr>
        <w:spacing w:after="538"/>
        <w:ind w:left="-5" w:right="2"/>
      </w:pPr>
      <w:r>
        <w:t xml:space="preserve">Si vous êtes intéressé par la création d'un point de dépôt, merci de contacter les maraichers. </w:t>
      </w:r>
    </w:p>
    <w:p w14:paraId="3AE338E3" w14:textId="77777777" w:rsidR="00641B51" w:rsidRDefault="00000000">
      <w:pPr>
        <w:spacing w:after="255" w:line="259" w:lineRule="auto"/>
        <w:ind w:left="355" w:right="0"/>
        <w:jc w:val="left"/>
      </w:pPr>
      <w:r>
        <w:rPr>
          <w:b/>
          <w:i/>
        </w:rPr>
        <w:t>4)</w:t>
      </w:r>
      <w:r>
        <w:rPr>
          <w:b/>
          <w:i/>
          <w:u w:val="single" w:color="000000"/>
        </w:rPr>
        <w:t xml:space="preserve"> Quid maintenant  ?</w:t>
      </w:r>
    </w:p>
    <w:p w14:paraId="3A0A2BE4" w14:textId="17F15577" w:rsidR="00641B51" w:rsidRDefault="00000000">
      <w:pPr>
        <w:spacing w:after="266"/>
        <w:ind w:left="-5" w:right="2830"/>
      </w:pPr>
      <w:r>
        <w:t xml:space="preserve">Nous voudrions commencer avec ce système de CSA au </w:t>
      </w:r>
      <w:r w:rsidR="00634DEE">
        <w:rPr>
          <w:b/>
        </w:rPr>
        <w:t>30 avril 2026</w:t>
      </w:r>
      <w:r>
        <w:rPr>
          <w:b/>
        </w:rPr>
        <w:t xml:space="preserve">. </w:t>
      </w:r>
      <w:r>
        <w:t xml:space="preserve">Pour ce faire, nous avons besoin de </w:t>
      </w:r>
      <w:r>
        <w:rPr>
          <w:b/>
          <w:u w:val="single" w:color="000000"/>
        </w:rPr>
        <w:t xml:space="preserve"> 2</w:t>
      </w:r>
      <w:r w:rsidR="00634DEE">
        <w:rPr>
          <w:b/>
          <w:u w:val="single" w:color="000000"/>
        </w:rPr>
        <w:t>8</w:t>
      </w:r>
      <w:r w:rsidR="00BA32EC">
        <w:rPr>
          <w:b/>
          <w:u w:val="single" w:color="000000"/>
        </w:rPr>
        <w:t>0</w:t>
      </w:r>
      <w:r>
        <w:rPr>
          <w:b/>
          <w:u w:val="single" w:color="000000"/>
        </w:rPr>
        <w:t xml:space="preserve"> équivalent adultes </w:t>
      </w:r>
      <w:r>
        <w:rPr>
          <w:u w:val="single" w:color="000000"/>
        </w:rPr>
        <w:t xml:space="preserve">. </w:t>
      </w:r>
    </w:p>
    <w:p w14:paraId="334291FC" w14:textId="77777777" w:rsidR="00641B51" w:rsidRDefault="00000000">
      <w:pPr>
        <w:spacing w:after="6" w:line="259" w:lineRule="auto"/>
        <w:ind w:left="0" w:right="0" w:firstLine="0"/>
        <w:jc w:val="left"/>
      </w:pPr>
      <w:r>
        <w:rPr>
          <w:b/>
        </w:rPr>
        <w:t>Si vous êtes prêts à nous soutenir merci de :</w:t>
      </w:r>
    </w:p>
    <w:p w14:paraId="1BE74751" w14:textId="77777777" w:rsidR="00641B51" w:rsidRDefault="00000000">
      <w:pPr>
        <w:numPr>
          <w:ilvl w:val="0"/>
          <w:numId w:val="4"/>
        </w:numPr>
        <w:spacing w:after="6" w:line="259" w:lineRule="auto"/>
        <w:ind w:right="0" w:hanging="360"/>
        <w:jc w:val="left"/>
      </w:pPr>
      <w:r>
        <w:rPr>
          <w:b/>
        </w:rPr>
        <w:t xml:space="preserve">remplir le contrat ci-joint et de nous le renvoyer le plus vite possible (par mail à </w:t>
      </w:r>
      <w:r>
        <w:rPr>
          <w:b/>
          <w:color w:val="000080"/>
          <w:u w:val="single" w:color="000080"/>
        </w:rPr>
        <w:t>contact@fanesdecarotte.be</w:t>
      </w:r>
      <w:r>
        <w:rPr>
          <w:b/>
        </w:rPr>
        <w:t xml:space="preserve"> ou d</w:t>
      </w:r>
      <w:r w:rsidR="00BA32EC">
        <w:rPr>
          <w:b/>
        </w:rPr>
        <w:t>é</w:t>
      </w:r>
      <w:r>
        <w:rPr>
          <w:b/>
        </w:rPr>
        <w:t>posez-le directement au champ)</w:t>
      </w:r>
    </w:p>
    <w:p w14:paraId="12A7AEF1" w14:textId="77777777" w:rsidR="00641B51" w:rsidRDefault="00000000">
      <w:pPr>
        <w:numPr>
          <w:ilvl w:val="0"/>
          <w:numId w:val="4"/>
        </w:numPr>
        <w:spacing w:after="6" w:line="259" w:lineRule="auto"/>
        <w:ind w:right="0" w:hanging="360"/>
        <w:jc w:val="left"/>
      </w:pPr>
      <w:r>
        <w:rPr>
          <w:b/>
        </w:rPr>
        <w:t>distribuer un maximum ces documents autour de vous et convainquez des gens à nous rejoindre</w:t>
      </w:r>
    </w:p>
    <w:p w14:paraId="45EF1616" w14:textId="77777777" w:rsidR="00641B51" w:rsidRDefault="00000000">
      <w:pPr>
        <w:numPr>
          <w:ilvl w:val="0"/>
          <w:numId w:val="4"/>
        </w:numPr>
        <w:spacing w:after="252" w:line="259" w:lineRule="auto"/>
        <w:ind w:right="0" w:hanging="360"/>
        <w:jc w:val="left"/>
      </w:pPr>
      <w:r>
        <w:rPr>
          <w:b/>
        </w:rPr>
        <w:t>nous envoyer votre adresse mail (si ce n'est pas déjà fait) afin que nous vous ajoutions à la mailing « CSA ».</w:t>
      </w:r>
    </w:p>
    <w:p w14:paraId="002F2F39" w14:textId="77777777" w:rsidR="00641B51" w:rsidRDefault="00000000">
      <w:pPr>
        <w:ind w:left="-5" w:right="2"/>
      </w:pPr>
      <w:r>
        <w:t>Si jamais le nombre n'est pas atteint au 1er mai, il est possible de :</w:t>
      </w:r>
    </w:p>
    <w:p w14:paraId="2D336065" w14:textId="77777777" w:rsidR="00641B51" w:rsidRDefault="00000000">
      <w:pPr>
        <w:numPr>
          <w:ilvl w:val="0"/>
          <w:numId w:val="4"/>
        </w:numPr>
        <w:ind w:right="0" w:hanging="360"/>
        <w:jc w:val="left"/>
      </w:pPr>
      <w:r>
        <w:t>postposer un peu le début en CSA afin d'avoir plus de temps pour trouver du monde</w:t>
      </w:r>
    </w:p>
    <w:p w14:paraId="2705CF7F" w14:textId="77777777" w:rsidR="00641B51" w:rsidRDefault="00000000">
      <w:pPr>
        <w:numPr>
          <w:ilvl w:val="0"/>
          <w:numId w:val="4"/>
        </w:numPr>
        <w:spacing w:after="540"/>
        <w:ind w:right="0" w:hanging="360"/>
        <w:jc w:val="left"/>
      </w:pPr>
      <w:r>
        <w:t>augmenter un peu les abonnements de chacun afin d'atteindre le montant min</w:t>
      </w:r>
      <w:r w:rsidR="00BA32EC">
        <w:t>i</w:t>
      </w:r>
      <w:r>
        <w:t xml:space="preserve">mum. Cela est possible seulement, évidemment, si nous n'atteignons pas le nombre souhaité de peu. S'il manque un nombre considérable d'abonnements, c'est que nous n'avons plus de raison d'être et qu' il est temps d'arrêter notre activité. </w:t>
      </w:r>
    </w:p>
    <w:p w14:paraId="24F603F8" w14:textId="77777777" w:rsidR="00641B51" w:rsidRDefault="00000000">
      <w:pPr>
        <w:spacing w:after="255" w:line="259" w:lineRule="auto"/>
        <w:ind w:left="355" w:right="0"/>
        <w:jc w:val="left"/>
      </w:pPr>
      <w:r>
        <w:rPr>
          <w:b/>
          <w:i/>
        </w:rPr>
        <w:lastRenderedPageBreak/>
        <w:t xml:space="preserve">5) </w:t>
      </w:r>
      <w:r>
        <w:rPr>
          <w:b/>
          <w:i/>
          <w:u w:val="single" w:color="000000"/>
        </w:rPr>
        <w:t>Quelques remarques</w:t>
      </w:r>
    </w:p>
    <w:p w14:paraId="0D0309DA" w14:textId="77777777" w:rsidR="00641B51" w:rsidRDefault="00000000">
      <w:pPr>
        <w:spacing w:after="266"/>
        <w:ind w:left="-5" w:right="2"/>
      </w:pPr>
      <w:r>
        <w:t xml:space="preserve">Si vous avez un « noyau » de personnes autour de vous qui serait intéressé, mais qui a besoin de plus d'informations ou d'un contact direct avec nous, n'hésitez pas à nous contacter et nous organiserons une séance d'information. </w:t>
      </w:r>
    </w:p>
    <w:p w14:paraId="489DB1FB" w14:textId="77777777" w:rsidR="00641B51" w:rsidRDefault="00000000">
      <w:pPr>
        <w:spacing w:after="874"/>
        <w:ind w:left="-5" w:right="2"/>
      </w:pPr>
      <w:r>
        <w:t xml:space="preserve">Gardons bien à l'esprit que nous nous lançons tous ensemble dans une nouvelle aventure, et que cela demandera un peu d'adaptation à tout le monde. Essayons d'évoluer ensemble sans « lâcher l'affaire » si quelque chose ne convient pas. On prendra le temps d'échanger sur les améliorations possibles. </w:t>
      </w:r>
    </w:p>
    <w:p w14:paraId="64C1D674" w14:textId="77777777" w:rsidR="00641B51" w:rsidRDefault="00000000">
      <w:pPr>
        <w:spacing w:after="0" w:line="259" w:lineRule="auto"/>
        <w:ind w:left="2" w:right="0" w:firstLine="0"/>
        <w:jc w:val="center"/>
      </w:pPr>
      <w:r>
        <w:rPr>
          <w:sz w:val="30"/>
        </w:rPr>
        <w:t>A vos signatures, nous avons besoin de vous !</w:t>
      </w:r>
    </w:p>
    <w:sectPr w:rsidR="00641B51">
      <w:pgSz w:w="11900" w:h="16840"/>
      <w:pgMar w:top="1144" w:right="1126" w:bottom="1284"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5A9"/>
    <w:multiLevelType w:val="hybridMultilevel"/>
    <w:tmpl w:val="7012EFA4"/>
    <w:lvl w:ilvl="0" w:tplc="EC32C7B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0CAB3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8051E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54B6F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D877A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CE97B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B0157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CC845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4404B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DC66A7"/>
    <w:multiLevelType w:val="hybridMultilevel"/>
    <w:tmpl w:val="A07E7CDE"/>
    <w:lvl w:ilvl="0" w:tplc="D90C23F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A8E1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082D1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66C3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22566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1A96E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E2274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64944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7E10F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AE5985"/>
    <w:multiLevelType w:val="hybridMultilevel"/>
    <w:tmpl w:val="FFC02676"/>
    <w:lvl w:ilvl="0" w:tplc="EA882C2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D6672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8685D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8E57D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180A0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42A91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E8E95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0A708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54E6C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CF2DC4"/>
    <w:multiLevelType w:val="hybridMultilevel"/>
    <w:tmpl w:val="05526204"/>
    <w:lvl w:ilvl="0" w:tplc="A6CE9AC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3CE4F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24F0A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D81D2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3E4A6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64DD3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2A230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D2060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883C7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06806693">
    <w:abstractNumId w:val="0"/>
  </w:num>
  <w:num w:numId="2" w16cid:durableId="272370800">
    <w:abstractNumId w:val="1"/>
  </w:num>
  <w:num w:numId="3" w16cid:durableId="1558079797">
    <w:abstractNumId w:val="2"/>
  </w:num>
  <w:num w:numId="4" w16cid:durableId="64751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51"/>
    <w:rsid w:val="001F532C"/>
    <w:rsid w:val="002E734C"/>
    <w:rsid w:val="00614365"/>
    <w:rsid w:val="0062085E"/>
    <w:rsid w:val="00634DEE"/>
    <w:rsid w:val="00641B51"/>
    <w:rsid w:val="007139AB"/>
    <w:rsid w:val="00715245"/>
    <w:rsid w:val="00AA4D65"/>
    <w:rsid w:val="00BA32EC"/>
    <w:rsid w:val="00DD2E64"/>
    <w:rsid w:val="00F459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B961"/>
  <w15:docId w15:val="{985E615B-F3A2-4F40-90D6-7E8187B2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right="17" w:hanging="10"/>
      <w:jc w:val="both"/>
    </w:pPr>
    <w:rPr>
      <w:rFonts w:ascii="Times New Roman" w:eastAsia="Times New Roman" w:hAnsi="Times New Roman" w:cs="Times New Roman"/>
      <w:color w:val="000000"/>
      <w:lang w:eastAsia="fr-BE" w:bidi="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810</Words>
  <Characters>4460</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DiStasio</dc:creator>
  <cp:keywords/>
  <cp:lastModifiedBy>Emmanuel Cerisier</cp:lastModifiedBy>
  <cp:revision>11</cp:revision>
  <dcterms:created xsi:type="dcterms:W3CDTF">2025-02-27T13:12:00Z</dcterms:created>
  <dcterms:modified xsi:type="dcterms:W3CDTF">2026-02-10T12:18:00Z</dcterms:modified>
</cp:coreProperties>
</file>